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6EE3" w14:textId="1DE5F90B" w:rsidR="00EC2904" w:rsidRDefault="005E7CC7" w:rsidP="005E7CC7">
      <w:pPr>
        <w:jc w:val="center"/>
      </w:pPr>
      <w:r>
        <w:t xml:space="preserve">Форма уведомления о </w:t>
      </w:r>
      <w:r w:rsidR="00314CFC">
        <w:t>создании выставочных экспозиций и музеев</w:t>
      </w:r>
    </w:p>
    <w:p w14:paraId="0456FCEF" w14:textId="77777777" w:rsidR="005E7CC7" w:rsidRDefault="005E7CC7" w:rsidP="005E7CC7">
      <w:pPr>
        <w:jc w:val="center"/>
      </w:pPr>
    </w:p>
    <w:p w14:paraId="1D206059" w14:textId="301F2CB3" w:rsidR="005E7CC7" w:rsidRDefault="005E7CC7" w:rsidP="005E7CC7">
      <w:pPr>
        <w:jc w:val="left"/>
        <w:rPr>
          <w:b/>
          <w:bCs/>
        </w:rPr>
      </w:pPr>
      <w:r>
        <w:rPr>
          <w:b/>
          <w:bCs/>
        </w:rPr>
        <w:t>Шаблон заполнения</w:t>
      </w:r>
    </w:p>
    <w:p w14:paraId="7A493302" w14:textId="77777777" w:rsidR="005E7CC7" w:rsidRDefault="005E7CC7" w:rsidP="005E7CC7">
      <w:pPr>
        <w:jc w:val="left"/>
        <w:rPr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10"/>
        <w:gridCol w:w="7435"/>
      </w:tblGrid>
      <w:tr w:rsidR="005E7CC7" w:rsidRPr="005E7CC7" w14:paraId="65C501A7" w14:textId="77777777" w:rsidTr="00314CFC">
        <w:tc>
          <w:tcPr>
            <w:tcW w:w="1866" w:type="dxa"/>
          </w:tcPr>
          <w:p w14:paraId="67AEB7E4" w14:textId="77777777" w:rsidR="005E7CC7" w:rsidRPr="005E7CC7" w:rsidRDefault="005E7CC7" w:rsidP="00477791">
            <w:pPr>
              <w:ind w:firstLine="0"/>
              <w:jc w:val="center"/>
              <w:rPr>
                <w:b/>
                <w:bCs/>
              </w:rPr>
            </w:pPr>
            <w:bookmarkStart w:id="0" w:name="_Hlk217555029"/>
            <w:r w:rsidRPr="005E7CC7">
              <w:rPr>
                <w:b/>
                <w:bCs/>
              </w:rPr>
              <w:t>Поле</w:t>
            </w:r>
          </w:p>
        </w:tc>
        <w:tc>
          <w:tcPr>
            <w:tcW w:w="7479" w:type="dxa"/>
          </w:tcPr>
          <w:p w14:paraId="34D18AC2" w14:textId="5CBEC7B9" w:rsidR="005E7CC7" w:rsidRPr="005E7CC7" w:rsidRDefault="005E7CC7" w:rsidP="0047779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</w:tr>
      <w:tr w:rsidR="005E7CC7" w:rsidRPr="005E7CC7" w14:paraId="3197D8EA" w14:textId="77777777" w:rsidTr="00314CFC">
        <w:tc>
          <w:tcPr>
            <w:tcW w:w="1866" w:type="dxa"/>
          </w:tcPr>
          <w:p w14:paraId="51DD40F4" w14:textId="77777777" w:rsidR="005E7CC7" w:rsidRDefault="005E7CC7" w:rsidP="00477791">
            <w:pPr>
              <w:ind w:firstLine="0"/>
              <w:jc w:val="center"/>
            </w:pPr>
            <w:r>
              <w:t>Название</w:t>
            </w:r>
          </w:p>
        </w:tc>
        <w:tc>
          <w:tcPr>
            <w:tcW w:w="7479" w:type="dxa"/>
          </w:tcPr>
          <w:p w14:paraId="3011AFF3" w14:textId="1FA77128" w:rsidR="005E7CC7" w:rsidRPr="005E7CC7" w:rsidRDefault="005E7CC7" w:rsidP="00477791">
            <w:pPr>
              <w:ind w:firstLine="0"/>
              <w:jc w:val="left"/>
            </w:pPr>
          </w:p>
        </w:tc>
      </w:tr>
      <w:tr w:rsidR="00FE6DF3" w:rsidRPr="005E7CC7" w14:paraId="136B5203" w14:textId="77777777" w:rsidTr="00314CFC">
        <w:tc>
          <w:tcPr>
            <w:tcW w:w="1866" w:type="dxa"/>
          </w:tcPr>
          <w:p w14:paraId="2F0DCA81" w14:textId="4F1C0445" w:rsidR="00FE6DF3" w:rsidRDefault="00FE6DF3" w:rsidP="00477791">
            <w:pPr>
              <w:ind w:firstLine="0"/>
              <w:jc w:val="center"/>
            </w:pPr>
            <w:r>
              <w:t>Фотографи</w:t>
            </w:r>
            <w:r w:rsidR="00314CFC">
              <w:t>и</w:t>
            </w:r>
          </w:p>
        </w:tc>
        <w:tc>
          <w:tcPr>
            <w:tcW w:w="7479" w:type="dxa"/>
          </w:tcPr>
          <w:p w14:paraId="3F1E95F3" w14:textId="77777777" w:rsidR="00FE6DF3" w:rsidRPr="005E7CC7" w:rsidRDefault="00FE6DF3" w:rsidP="00477791">
            <w:pPr>
              <w:ind w:firstLine="0"/>
              <w:jc w:val="left"/>
            </w:pPr>
          </w:p>
        </w:tc>
      </w:tr>
      <w:tr w:rsidR="005E7CC7" w:rsidRPr="005E7CC7" w14:paraId="16AC310C" w14:textId="77777777" w:rsidTr="00314CFC">
        <w:tc>
          <w:tcPr>
            <w:tcW w:w="1866" w:type="dxa"/>
          </w:tcPr>
          <w:p w14:paraId="5C6A190E" w14:textId="77777777" w:rsidR="005E7CC7" w:rsidRDefault="005E7CC7" w:rsidP="00477791">
            <w:pPr>
              <w:ind w:firstLine="0"/>
              <w:jc w:val="center"/>
            </w:pPr>
            <w:r>
              <w:t>Время проведения</w:t>
            </w:r>
          </w:p>
          <w:p w14:paraId="29696878" w14:textId="2706C85F" w:rsidR="00314CFC" w:rsidRDefault="00314CFC" w:rsidP="00477791">
            <w:pPr>
              <w:ind w:firstLine="0"/>
              <w:jc w:val="center"/>
            </w:pPr>
            <w:r>
              <w:t>(постоянно либо даты)</w:t>
            </w:r>
          </w:p>
        </w:tc>
        <w:tc>
          <w:tcPr>
            <w:tcW w:w="7479" w:type="dxa"/>
          </w:tcPr>
          <w:p w14:paraId="7315640D" w14:textId="77777777" w:rsidR="005E7CC7" w:rsidRPr="005E7CC7" w:rsidRDefault="005E7CC7" w:rsidP="00477791">
            <w:pPr>
              <w:ind w:firstLine="0"/>
              <w:jc w:val="left"/>
            </w:pPr>
          </w:p>
        </w:tc>
      </w:tr>
      <w:tr w:rsidR="005E7CC7" w14:paraId="1B85B4EA" w14:textId="77777777" w:rsidTr="00314CFC">
        <w:tc>
          <w:tcPr>
            <w:tcW w:w="1866" w:type="dxa"/>
          </w:tcPr>
          <w:p w14:paraId="66E2699B" w14:textId="27182D50" w:rsidR="005E7CC7" w:rsidRDefault="005E7CC7" w:rsidP="00477791">
            <w:pPr>
              <w:ind w:firstLine="0"/>
              <w:jc w:val="center"/>
            </w:pPr>
            <w:r>
              <w:t xml:space="preserve">Место </w:t>
            </w:r>
            <w:r w:rsidR="00314CFC">
              <w:t>экспонирования</w:t>
            </w:r>
          </w:p>
        </w:tc>
        <w:tc>
          <w:tcPr>
            <w:tcW w:w="7479" w:type="dxa"/>
          </w:tcPr>
          <w:p w14:paraId="16FA4DC1" w14:textId="75ACCA9E" w:rsidR="005E7CC7" w:rsidRDefault="005E7CC7" w:rsidP="00477791">
            <w:pPr>
              <w:ind w:firstLine="0"/>
              <w:jc w:val="left"/>
            </w:pPr>
          </w:p>
        </w:tc>
      </w:tr>
      <w:tr w:rsidR="00314CFC" w:rsidRPr="005E7CC7" w14:paraId="280C3A64" w14:textId="77777777" w:rsidTr="00314CFC">
        <w:tc>
          <w:tcPr>
            <w:tcW w:w="1866" w:type="dxa"/>
          </w:tcPr>
          <w:p w14:paraId="7676572D" w14:textId="154C7589" w:rsidR="00314CFC" w:rsidRDefault="00314CFC" w:rsidP="00477791">
            <w:pPr>
              <w:ind w:firstLine="0"/>
              <w:jc w:val="center"/>
            </w:pPr>
            <w:r>
              <w:t>Организа</w:t>
            </w:r>
            <w:r w:rsidR="00092CB6">
              <w:t>торы</w:t>
            </w:r>
          </w:p>
        </w:tc>
        <w:tc>
          <w:tcPr>
            <w:tcW w:w="7479" w:type="dxa"/>
          </w:tcPr>
          <w:p w14:paraId="34FB4ED6" w14:textId="77777777" w:rsidR="00314CFC" w:rsidRPr="005E7CC7" w:rsidRDefault="00314CFC" w:rsidP="00477791">
            <w:pPr>
              <w:ind w:firstLine="0"/>
              <w:jc w:val="left"/>
            </w:pPr>
          </w:p>
        </w:tc>
      </w:tr>
      <w:tr w:rsidR="005E7CC7" w:rsidRPr="005E7CC7" w14:paraId="76229B44" w14:textId="77777777" w:rsidTr="00314CFC">
        <w:tc>
          <w:tcPr>
            <w:tcW w:w="1866" w:type="dxa"/>
          </w:tcPr>
          <w:p w14:paraId="737A39A4" w14:textId="2D61FD55" w:rsidR="005E7CC7" w:rsidRDefault="00314CFC" w:rsidP="00477791">
            <w:pPr>
              <w:ind w:firstLine="0"/>
              <w:jc w:val="center"/>
            </w:pPr>
            <w:r>
              <w:t>Описание выставки или музея</w:t>
            </w:r>
          </w:p>
        </w:tc>
        <w:tc>
          <w:tcPr>
            <w:tcW w:w="7479" w:type="dxa"/>
          </w:tcPr>
          <w:p w14:paraId="3302311B" w14:textId="00E60D5B" w:rsidR="005E7CC7" w:rsidRPr="005E7CC7" w:rsidRDefault="005E7CC7" w:rsidP="00477791">
            <w:pPr>
              <w:ind w:firstLine="0"/>
              <w:jc w:val="left"/>
            </w:pPr>
          </w:p>
        </w:tc>
      </w:tr>
      <w:tr w:rsidR="005E7CC7" w14:paraId="13785649" w14:textId="77777777" w:rsidTr="00314CFC">
        <w:tc>
          <w:tcPr>
            <w:tcW w:w="1866" w:type="dxa"/>
          </w:tcPr>
          <w:p w14:paraId="28AB8454" w14:textId="05DA46EA" w:rsidR="005E7CC7" w:rsidRDefault="00314CFC" w:rsidP="00477791">
            <w:pPr>
              <w:ind w:firstLine="0"/>
              <w:jc w:val="center"/>
            </w:pPr>
            <w:r>
              <w:t>Исходные файлы выставочных экспозиций, тематико-экспозиционные планы</w:t>
            </w:r>
          </w:p>
        </w:tc>
        <w:tc>
          <w:tcPr>
            <w:tcW w:w="7479" w:type="dxa"/>
          </w:tcPr>
          <w:p w14:paraId="08CF4AE1" w14:textId="71AF6743" w:rsidR="005E7CC7" w:rsidRDefault="00314CFC" w:rsidP="00477791">
            <w:pPr>
              <w:ind w:firstLine="0"/>
              <w:jc w:val="left"/>
            </w:pPr>
            <w:r>
              <w:t>Файлы необходимо прикрепить к письму либо прикрепить ссылку на облачное хранилище</w:t>
            </w:r>
          </w:p>
        </w:tc>
      </w:tr>
      <w:bookmarkEnd w:id="0"/>
    </w:tbl>
    <w:p w14:paraId="6016012A" w14:textId="77777777" w:rsidR="005E7CC7" w:rsidRDefault="005E7CC7" w:rsidP="005E7CC7">
      <w:pPr>
        <w:jc w:val="left"/>
        <w:rPr>
          <w:b/>
          <w:bCs/>
        </w:rPr>
      </w:pPr>
    </w:p>
    <w:p w14:paraId="41229B5B" w14:textId="0C91BC6A" w:rsidR="005E7CC7" w:rsidRDefault="005E7CC7" w:rsidP="005E7CC7">
      <w:pPr>
        <w:jc w:val="left"/>
        <w:rPr>
          <w:b/>
          <w:bCs/>
          <w:color w:val="EE0000"/>
          <w:lang w:val="en-US"/>
        </w:rPr>
      </w:pPr>
      <w:r w:rsidRPr="005E7CC7">
        <w:rPr>
          <w:b/>
          <w:bCs/>
          <w:color w:val="EE0000"/>
        </w:rPr>
        <w:t>Образец заполнения</w:t>
      </w:r>
    </w:p>
    <w:p w14:paraId="684A765A" w14:textId="77777777" w:rsidR="00092CB6" w:rsidRPr="00092CB6" w:rsidRDefault="00092CB6" w:rsidP="005E7CC7">
      <w:pPr>
        <w:jc w:val="left"/>
        <w:rPr>
          <w:b/>
          <w:bCs/>
          <w:color w:val="EE0000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10"/>
        <w:gridCol w:w="7435"/>
      </w:tblGrid>
      <w:tr w:rsidR="00092CB6" w:rsidRPr="005E7CC7" w14:paraId="1FE9D1BF" w14:textId="77777777" w:rsidTr="00477791">
        <w:tc>
          <w:tcPr>
            <w:tcW w:w="1866" w:type="dxa"/>
          </w:tcPr>
          <w:p w14:paraId="70CEEFA1" w14:textId="77777777" w:rsidR="00092CB6" w:rsidRPr="005E7CC7" w:rsidRDefault="00092CB6" w:rsidP="00477791">
            <w:pPr>
              <w:ind w:firstLine="0"/>
              <w:jc w:val="center"/>
              <w:rPr>
                <w:b/>
                <w:bCs/>
              </w:rPr>
            </w:pPr>
            <w:r w:rsidRPr="005E7CC7">
              <w:rPr>
                <w:b/>
                <w:bCs/>
              </w:rPr>
              <w:t>Поле</w:t>
            </w:r>
          </w:p>
        </w:tc>
        <w:tc>
          <w:tcPr>
            <w:tcW w:w="7479" w:type="dxa"/>
          </w:tcPr>
          <w:p w14:paraId="4DCBD651" w14:textId="77777777" w:rsidR="00092CB6" w:rsidRPr="005E7CC7" w:rsidRDefault="00092CB6" w:rsidP="0047779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</w:tr>
      <w:tr w:rsidR="00092CB6" w:rsidRPr="005E7CC7" w14:paraId="768500C1" w14:textId="77777777" w:rsidTr="00477791">
        <w:tc>
          <w:tcPr>
            <w:tcW w:w="1866" w:type="dxa"/>
          </w:tcPr>
          <w:p w14:paraId="68204A93" w14:textId="77777777" w:rsidR="00092CB6" w:rsidRDefault="00092CB6" w:rsidP="00477791">
            <w:pPr>
              <w:ind w:firstLine="0"/>
              <w:jc w:val="center"/>
            </w:pPr>
            <w:r>
              <w:t>Название</w:t>
            </w:r>
          </w:p>
        </w:tc>
        <w:tc>
          <w:tcPr>
            <w:tcW w:w="7479" w:type="dxa"/>
          </w:tcPr>
          <w:p w14:paraId="39D9E077" w14:textId="4979BAEF" w:rsidR="00092CB6" w:rsidRPr="005E7CC7" w:rsidRDefault="00092CB6" w:rsidP="00477791">
            <w:pPr>
              <w:ind w:firstLine="0"/>
              <w:jc w:val="left"/>
            </w:pPr>
            <w:r w:rsidRPr="00092CB6">
              <w:t>Без срока давности: преступления нацистов и их пособников против мирного населения на оккупированной территории ЛНР и ДНР в годы Великой Отечественной войны</w:t>
            </w:r>
          </w:p>
        </w:tc>
      </w:tr>
      <w:tr w:rsidR="00092CB6" w:rsidRPr="005E7CC7" w14:paraId="6875A018" w14:textId="77777777" w:rsidTr="00477791">
        <w:tc>
          <w:tcPr>
            <w:tcW w:w="1866" w:type="dxa"/>
          </w:tcPr>
          <w:p w14:paraId="677AEFE9" w14:textId="77777777" w:rsidR="00092CB6" w:rsidRDefault="00092CB6" w:rsidP="00477791">
            <w:pPr>
              <w:ind w:firstLine="0"/>
              <w:jc w:val="center"/>
            </w:pPr>
            <w:r>
              <w:t>Фотографии</w:t>
            </w:r>
          </w:p>
        </w:tc>
        <w:tc>
          <w:tcPr>
            <w:tcW w:w="7479" w:type="dxa"/>
          </w:tcPr>
          <w:p w14:paraId="7252AAF6" w14:textId="3F5FD239" w:rsidR="00092CB6" w:rsidRPr="00092CB6" w:rsidRDefault="00092CB6" w:rsidP="00477791">
            <w:pPr>
              <w:ind w:firstLine="0"/>
              <w:jc w:val="left"/>
            </w:pPr>
            <w:r>
              <w:t>Прилагаются к письму</w:t>
            </w:r>
          </w:p>
        </w:tc>
      </w:tr>
      <w:tr w:rsidR="00092CB6" w:rsidRPr="005E7CC7" w14:paraId="5BCDD6E1" w14:textId="77777777" w:rsidTr="00477791">
        <w:tc>
          <w:tcPr>
            <w:tcW w:w="1866" w:type="dxa"/>
          </w:tcPr>
          <w:p w14:paraId="038B94F6" w14:textId="77777777" w:rsidR="00092CB6" w:rsidRDefault="00092CB6" w:rsidP="00477791">
            <w:pPr>
              <w:ind w:firstLine="0"/>
              <w:jc w:val="center"/>
            </w:pPr>
            <w:r>
              <w:t>Время проведения</w:t>
            </w:r>
          </w:p>
          <w:p w14:paraId="1CDE457C" w14:textId="77777777" w:rsidR="00092CB6" w:rsidRDefault="00092CB6" w:rsidP="00477791">
            <w:pPr>
              <w:ind w:firstLine="0"/>
              <w:jc w:val="center"/>
            </w:pPr>
            <w:r>
              <w:t>(постоянно либо даты)</w:t>
            </w:r>
          </w:p>
        </w:tc>
        <w:tc>
          <w:tcPr>
            <w:tcW w:w="7479" w:type="dxa"/>
          </w:tcPr>
          <w:p w14:paraId="161C6EA8" w14:textId="7BD118A2" w:rsidR="00092CB6" w:rsidRPr="005E7CC7" w:rsidRDefault="00092CB6" w:rsidP="00477791">
            <w:pPr>
              <w:ind w:firstLine="0"/>
              <w:jc w:val="left"/>
            </w:pPr>
            <w:r w:rsidRPr="00092CB6">
              <w:t>31 января - 31 декабря</w:t>
            </w:r>
            <w:r>
              <w:t xml:space="preserve"> 2025 г.</w:t>
            </w:r>
          </w:p>
        </w:tc>
      </w:tr>
      <w:tr w:rsidR="00092CB6" w14:paraId="666B8D27" w14:textId="77777777" w:rsidTr="00477791">
        <w:tc>
          <w:tcPr>
            <w:tcW w:w="1866" w:type="dxa"/>
          </w:tcPr>
          <w:p w14:paraId="02B96A41" w14:textId="77777777" w:rsidR="00092CB6" w:rsidRDefault="00092CB6" w:rsidP="00477791">
            <w:pPr>
              <w:ind w:firstLine="0"/>
              <w:jc w:val="center"/>
            </w:pPr>
            <w:r>
              <w:t>Место экспонирования</w:t>
            </w:r>
          </w:p>
        </w:tc>
        <w:tc>
          <w:tcPr>
            <w:tcW w:w="7479" w:type="dxa"/>
          </w:tcPr>
          <w:p w14:paraId="5424E594" w14:textId="77777777" w:rsidR="00092CB6" w:rsidRDefault="00092CB6" w:rsidP="00477791">
            <w:pPr>
              <w:ind w:firstLine="0"/>
              <w:jc w:val="left"/>
            </w:pPr>
            <w:r>
              <w:t xml:space="preserve">Вологодский государственный университет, </w:t>
            </w:r>
          </w:p>
          <w:p w14:paraId="1E2E0466" w14:textId="7AD9A5BC" w:rsidR="00092CB6" w:rsidRDefault="00092CB6" w:rsidP="00477791">
            <w:pPr>
              <w:ind w:firstLine="0"/>
              <w:jc w:val="left"/>
            </w:pPr>
            <w:r w:rsidRPr="00092CB6">
              <w:t>Россия, Вологодская область, Вологда, улица Ленина, 15</w:t>
            </w:r>
          </w:p>
        </w:tc>
      </w:tr>
      <w:tr w:rsidR="00092CB6" w:rsidRPr="005E7CC7" w14:paraId="10995826" w14:textId="77777777" w:rsidTr="00477791">
        <w:tc>
          <w:tcPr>
            <w:tcW w:w="1866" w:type="dxa"/>
          </w:tcPr>
          <w:p w14:paraId="471308AE" w14:textId="49AD9D2B" w:rsidR="00092CB6" w:rsidRDefault="00092CB6" w:rsidP="00477791">
            <w:pPr>
              <w:ind w:firstLine="0"/>
              <w:jc w:val="center"/>
            </w:pPr>
            <w:r>
              <w:t>Организа</w:t>
            </w:r>
            <w:r>
              <w:t>торы</w:t>
            </w:r>
          </w:p>
        </w:tc>
        <w:tc>
          <w:tcPr>
            <w:tcW w:w="7479" w:type="dxa"/>
          </w:tcPr>
          <w:p w14:paraId="4040CA30" w14:textId="5A1D2150" w:rsidR="00092CB6" w:rsidRPr="005E7CC7" w:rsidRDefault="00092CB6" w:rsidP="00477791">
            <w:pPr>
              <w:ind w:firstLine="0"/>
              <w:jc w:val="left"/>
            </w:pPr>
            <w:r w:rsidRPr="00092CB6">
              <w:t>Национальный центр исторической памяти при Президенте Российской Федерации, Общероссийское общественное движение по увековечению памяти погибших при защите Отечества «Поисковое движение России», Управление Федеральной службы безопасности</w:t>
            </w:r>
            <w:r>
              <w:t xml:space="preserve"> по Вологодской области, Государственный архив Вологодской области</w:t>
            </w:r>
          </w:p>
        </w:tc>
      </w:tr>
      <w:tr w:rsidR="00092CB6" w:rsidRPr="005E7CC7" w14:paraId="4A007CCE" w14:textId="77777777" w:rsidTr="00477791">
        <w:tc>
          <w:tcPr>
            <w:tcW w:w="1866" w:type="dxa"/>
          </w:tcPr>
          <w:p w14:paraId="65D772EF" w14:textId="77777777" w:rsidR="00092CB6" w:rsidRDefault="00092CB6" w:rsidP="00477791">
            <w:pPr>
              <w:ind w:firstLine="0"/>
              <w:jc w:val="center"/>
            </w:pPr>
            <w:r>
              <w:t>Описание выставки или музея</w:t>
            </w:r>
          </w:p>
        </w:tc>
        <w:tc>
          <w:tcPr>
            <w:tcW w:w="7479" w:type="dxa"/>
          </w:tcPr>
          <w:p w14:paraId="07CA0D57" w14:textId="77777777" w:rsidR="00092CB6" w:rsidRDefault="00092CB6" w:rsidP="00477791">
            <w:pPr>
              <w:ind w:firstLine="0"/>
              <w:jc w:val="left"/>
            </w:pPr>
            <w:r w:rsidRPr="00092CB6">
              <w:t xml:space="preserve">На площадке Вологодского государственного университета прошла Межрегиональная конференция «Без срока давности», здесь же открылась одноименная историко-документальная выставка. В мероприятиях приняли участие руководитель Национального центра исторической памяти при Президенте Российской Федерации, член Общественной палаты РФ Елена Малышева и депутат Госдумы, Ответственный секретарь Поискового движения России Елена </w:t>
            </w:r>
            <w:proofErr w:type="spellStart"/>
            <w:r w:rsidRPr="00092CB6">
              <w:t>Цунаева</w:t>
            </w:r>
            <w:proofErr w:type="spellEnd"/>
            <w:r w:rsidRPr="00092CB6">
              <w:t>.</w:t>
            </w:r>
          </w:p>
          <w:p w14:paraId="15611F75" w14:textId="133D55A9" w:rsidR="00092CB6" w:rsidRPr="005E7CC7" w:rsidRDefault="00092CB6" w:rsidP="00477791">
            <w:pPr>
              <w:ind w:firstLine="0"/>
              <w:jc w:val="left"/>
            </w:pPr>
            <w:r>
              <w:t>В</w:t>
            </w:r>
            <w:r w:rsidRPr="00092CB6">
              <w:t xml:space="preserve"> основе </w:t>
            </w:r>
            <w:r>
              <w:t>выставки</w:t>
            </w:r>
            <w:r w:rsidRPr="00092CB6">
              <w:t xml:space="preserve"> – более 1200 рассекреченных документов о преступлениях нацистов и их пособников. Эксперты Национального центра осуществляли методическое сопровождение подготовки материалов.</w:t>
            </w:r>
          </w:p>
        </w:tc>
      </w:tr>
      <w:tr w:rsidR="00092CB6" w14:paraId="389FB89F" w14:textId="77777777" w:rsidTr="00477791">
        <w:tc>
          <w:tcPr>
            <w:tcW w:w="1866" w:type="dxa"/>
          </w:tcPr>
          <w:p w14:paraId="0FC0D89C" w14:textId="77777777" w:rsidR="00092CB6" w:rsidRDefault="00092CB6" w:rsidP="00477791">
            <w:pPr>
              <w:ind w:firstLine="0"/>
              <w:jc w:val="center"/>
            </w:pPr>
            <w:r>
              <w:t>Исходные файлы выставочных экспозиций, тематико-экспозиционные планы</w:t>
            </w:r>
          </w:p>
        </w:tc>
        <w:tc>
          <w:tcPr>
            <w:tcW w:w="7479" w:type="dxa"/>
          </w:tcPr>
          <w:p w14:paraId="7442901E" w14:textId="77777777" w:rsidR="00092CB6" w:rsidRDefault="00092CB6" w:rsidP="00477791">
            <w:pPr>
              <w:ind w:firstLine="0"/>
              <w:jc w:val="left"/>
            </w:pPr>
            <w:r>
              <w:t>Файлы необходимо прикрепить к письму либо прикрепить ссылку на облачное хранилище</w:t>
            </w:r>
          </w:p>
        </w:tc>
      </w:tr>
    </w:tbl>
    <w:p w14:paraId="688989A8" w14:textId="77777777" w:rsidR="005E7CC7" w:rsidRDefault="005E7CC7" w:rsidP="00092CB6">
      <w:pPr>
        <w:jc w:val="left"/>
      </w:pPr>
    </w:p>
    <w:sectPr w:rsidR="005E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8E14B" w14:textId="77777777" w:rsidR="00314CFC" w:rsidRDefault="00314CFC" w:rsidP="00314CFC">
      <w:r>
        <w:separator/>
      </w:r>
    </w:p>
  </w:endnote>
  <w:endnote w:type="continuationSeparator" w:id="0">
    <w:p w14:paraId="419FC09F" w14:textId="77777777" w:rsidR="00314CFC" w:rsidRDefault="00314CFC" w:rsidP="0031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FB08" w14:textId="77777777" w:rsidR="00314CFC" w:rsidRDefault="00314CFC" w:rsidP="00314CFC">
      <w:r>
        <w:separator/>
      </w:r>
    </w:p>
  </w:footnote>
  <w:footnote w:type="continuationSeparator" w:id="0">
    <w:p w14:paraId="7093DD7B" w14:textId="77777777" w:rsidR="00314CFC" w:rsidRDefault="00314CFC" w:rsidP="00314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C7"/>
    <w:rsid w:val="00026DA6"/>
    <w:rsid w:val="00092CB6"/>
    <w:rsid w:val="001B59B6"/>
    <w:rsid w:val="001E4763"/>
    <w:rsid w:val="002329A3"/>
    <w:rsid w:val="002E0BED"/>
    <w:rsid w:val="00314CFC"/>
    <w:rsid w:val="003A5AA1"/>
    <w:rsid w:val="003E3414"/>
    <w:rsid w:val="00491DD6"/>
    <w:rsid w:val="004A5107"/>
    <w:rsid w:val="00513652"/>
    <w:rsid w:val="00573E8C"/>
    <w:rsid w:val="005B28C1"/>
    <w:rsid w:val="005E3BAF"/>
    <w:rsid w:val="005E7CC7"/>
    <w:rsid w:val="006D01A1"/>
    <w:rsid w:val="006D0B7F"/>
    <w:rsid w:val="00845820"/>
    <w:rsid w:val="008804C4"/>
    <w:rsid w:val="00971763"/>
    <w:rsid w:val="00A13E44"/>
    <w:rsid w:val="00A14BC1"/>
    <w:rsid w:val="00AA298D"/>
    <w:rsid w:val="00B04163"/>
    <w:rsid w:val="00B06DE6"/>
    <w:rsid w:val="00B438C0"/>
    <w:rsid w:val="00B43F48"/>
    <w:rsid w:val="00B860CD"/>
    <w:rsid w:val="00BA369C"/>
    <w:rsid w:val="00C51A53"/>
    <w:rsid w:val="00C63315"/>
    <w:rsid w:val="00C85E4F"/>
    <w:rsid w:val="00D97496"/>
    <w:rsid w:val="00E94CD3"/>
    <w:rsid w:val="00EC2904"/>
    <w:rsid w:val="00EE6757"/>
    <w:rsid w:val="00F06D43"/>
    <w:rsid w:val="00F71F92"/>
    <w:rsid w:val="00FB1305"/>
    <w:rsid w:val="00FE6DF3"/>
    <w:rsid w:val="00FE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C467"/>
  <w15:chartTrackingRefBased/>
  <w15:docId w15:val="{32B172A3-B77C-4C9B-A21B-F8A47A49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CB6"/>
    <w:pPr>
      <w:spacing w:after="0" w:line="240" w:lineRule="auto"/>
      <w:ind w:firstLine="720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7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C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C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C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C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C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C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C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C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7C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7CC7"/>
    <w:rPr>
      <w:rFonts w:eastAsiaTheme="majorEastAsia" w:cstheme="majorBidi"/>
      <w:color w:val="2F5496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7CC7"/>
    <w:rPr>
      <w:rFonts w:eastAsiaTheme="majorEastAsia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E7CC7"/>
    <w:rPr>
      <w:rFonts w:eastAsiaTheme="majorEastAsia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7CC7"/>
    <w:rPr>
      <w:rFonts w:eastAsiaTheme="majorEastAsia" w:cstheme="majorBidi"/>
      <w:i/>
      <w:iCs/>
      <w:color w:val="595959" w:themeColor="text1" w:themeTint="A6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E7CC7"/>
    <w:rPr>
      <w:rFonts w:eastAsiaTheme="majorEastAsia" w:cstheme="majorBidi"/>
      <w:color w:val="595959" w:themeColor="text1" w:themeTint="A6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E7CC7"/>
    <w:rPr>
      <w:rFonts w:eastAsiaTheme="majorEastAsia" w:cstheme="majorBidi"/>
      <w:i/>
      <w:iCs/>
      <w:color w:val="272727" w:themeColor="text1" w:themeTint="D8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E7CC7"/>
    <w:rPr>
      <w:rFonts w:eastAsiaTheme="majorEastAsia" w:cstheme="majorBidi"/>
      <w:color w:val="272727" w:themeColor="text1" w:themeTint="D8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5E7C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7CC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5E7CC7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7CC7"/>
    <w:rPr>
      <w:rFonts w:eastAsiaTheme="majorEastAsia" w:cstheme="majorBidi"/>
      <w:color w:val="595959" w:themeColor="text1" w:themeTint="A6"/>
      <w:spacing w:val="15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E7C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7CC7"/>
    <w:rPr>
      <w:rFonts w:ascii="Times New Roman" w:eastAsiaTheme="minorEastAsia" w:hAnsi="Times New Roman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7C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7C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7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7CC7"/>
    <w:rPr>
      <w:rFonts w:ascii="Times New Roman" w:eastAsiaTheme="minorEastAsia" w:hAnsi="Times New Roman"/>
      <w:i/>
      <w:iCs/>
      <w:color w:val="2F5496" w:themeColor="accent1" w:themeShade="BF"/>
      <w:sz w:val="24"/>
      <w:szCs w:val="24"/>
      <w:lang w:eastAsia="ru-RU"/>
    </w:rPr>
  </w:style>
  <w:style w:type="character" w:styleId="ab">
    <w:name w:val="Intense Reference"/>
    <w:basedOn w:val="a0"/>
    <w:uiPriority w:val="32"/>
    <w:qFormat/>
    <w:rsid w:val="005E7CC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E7CC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E7CC7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314C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4CFC"/>
    <w:rPr>
      <w:rFonts w:ascii="Times New Roman" w:eastAsiaTheme="minorEastAsia" w:hAnsi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314CF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4CFC"/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Владиславович Синицын</dc:creator>
  <cp:keywords/>
  <dc:description/>
  <cp:lastModifiedBy>Максим Владиславович Синицын</cp:lastModifiedBy>
  <cp:revision>2</cp:revision>
  <dcterms:created xsi:type="dcterms:W3CDTF">2025-12-25T09:14:00Z</dcterms:created>
  <dcterms:modified xsi:type="dcterms:W3CDTF">2025-12-25T09:14:00Z</dcterms:modified>
</cp:coreProperties>
</file>